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3A182" w14:textId="77777777" w:rsidR="0077406C" w:rsidRPr="0077406C" w:rsidRDefault="0077406C" w:rsidP="0077406C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sz w:val="28"/>
          <w:szCs w:val="28"/>
          <w:lang w:eastAsia="ru-RU"/>
        </w:rPr>
      </w:pPr>
      <w:bookmarkStart w:id="0" w:name="_Hlk69735875"/>
      <w:bookmarkStart w:id="1" w:name="_Hlk62647722"/>
      <w:r w:rsidRPr="0077406C">
        <w:rPr>
          <w:rFonts w:ascii="Century" w:eastAsia="Calibri" w:hAnsi="Century"/>
          <w:noProof/>
          <w:sz w:val="28"/>
          <w:szCs w:val="28"/>
          <w:lang w:val="ru-RU" w:eastAsia="ru-RU"/>
        </w:rPr>
        <w:drawing>
          <wp:inline distT="0" distB="0" distL="0" distR="0" wp14:anchorId="16A8362E" wp14:editId="4E334DC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798D2" w14:textId="77777777" w:rsidR="0077406C" w:rsidRPr="0077406C" w:rsidRDefault="0077406C" w:rsidP="0077406C">
      <w:pPr>
        <w:shd w:val="clear" w:color="auto" w:fill="FFFFFF"/>
        <w:suppressAutoHyphens w:val="0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77406C">
        <w:rPr>
          <w:rFonts w:ascii="Century" w:eastAsia="Calibri" w:hAnsi="Century"/>
          <w:sz w:val="28"/>
          <w:szCs w:val="28"/>
          <w:lang w:eastAsia="ru-RU"/>
        </w:rPr>
        <w:t>УКРАЇНА</w:t>
      </w:r>
    </w:p>
    <w:p w14:paraId="746E8AA6" w14:textId="77777777" w:rsidR="0077406C" w:rsidRPr="0077406C" w:rsidRDefault="0077406C" w:rsidP="0077406C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77406C">
        <w:rPr>
          <w:rFonts w:ascii="Century" w:eastAsia="Calibri" w:hAnsi="Century"/>
          <w:b/>
          <w:sz w:val="28"/>
          <w:szCs w:val="28"/>
          <w:lang w:eastAsia="ru-RU"/>
        </w:rPr>
        <w:t>ГОРОДОЦЬКА МІСЬКА РАДА</w:t>
      </w:r>
    </w:p>
    <w:p w14:paraId="4FCA04C1" w14:textId="77777777" w:rsidR="0077406C" w:rsidRPr="0077406C" w:rsidRDefault="0077406C" w:rsidP="0077406C">
      <w:pPr>
        <w:shd w:val="clear" w:color="auto" w:fill="FFFFFF"/>
        <w:suppressAutoHyphens w:val="0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77406C">
        <w:rPr>
          <w:rFonts w:ascii="Century" w:eastAsia="Calibri" w:hAnsi="Century"/>
          <w:sz w:val="28"/>
          <w:szCs w:val="28"/>
          <w:lang w:eastAsia="ru-RU"/>
        </w:rPr>
        <w:t>ЛЬВІВСЬКОЇ ОБЛАСТІ</w:t>
      </w:r>
    </w:p>
    <w:p w14:paraId="14254319" w14:textId="77777777" w:rsidR="0077406C" w:rsidRPr="0077406C" w:rsidRDefault="0077406C" w:rsidP="0077406C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77406C">
        <w:rPr>
          <w:rFonts w:ascii="Century" w:eastAsia="Calibri" w:hAnsi="Century"/>
          <w:b/>
          <w:sz w:val="28"/>
          <w:szCs w:val="28"/>
          <w:lang w:eastAsia="ru-RU"/>
        </w:rPr>
        <w:t xml:space="preserve">15 </w:t>
      </w:r>
      <w:r w:rsidRPr="0077406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48BC788" w14:textId="77777777" w:rsidR="0077406C" w:rsidRPr="0077406C" w:rsidRDefault="0077406C" w:rsidP="0077406C">
      <w:pPr>
        <w:suppressAutoHyphens w:val="0"/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77406C">
        <w:rPr>
          <w:rFonts w:ascii="Century" w:eastAsia="Calibri" w:hAnsi="Century"/>
          <w:b/>
          <w:sz w:val="28"/>
          <w:szCs w:val="28"/>
          <w:lang w:eastAsia="ru-RU"/>
        </w:rPr>
        <w:t xml:space="preserve">РІШЕННЯ № </w:t>
      </w:r>
      <w:r w:rsidRPr="0077406C">
        <w:rPr>
          <w:rFonts w:ascii="Century" w:eastAsia="Calibri" w:hAnsi="Century"/>
          <w:bCs/>
          <w:sz w:val="28"/>
          <w:szCs w:val="28"/>
          <w:lang w:eastAsia="ru-RU"/>
        </w:rPr>
        <w:t>_</w:t>
      </w:r>
    </w:p>
    <w:p w14:paraId="3172A81D" w14:textId="77777777" w:rsidR="0077406C" w:rsidRPr="0077406C" w:rsidRDefault="0077406C" w:rsidP="0077406C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7406C">
        <w:rPr>
          <w:rFonts w:ascii="Century" w:eastAsia="Calibri" w:hAnsi="Century"/>
          <w:sz w:val="28"/>
          <w:szCs w:val="28"/>
          <w:lang w:eastAsia="ru-RU"/>
        </w:rPr>
        <w:t>25 листопада 2021 року</w:t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</w:r>
      <w:r w:rsidRPr="0077406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8AF400E" w14:textId="77777777" w:rsidR="00872C9A" w:rsidRPr="0077406C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FF0000"/>
          <w:sz w:val="28"/>
          <w:szCs w:val="28"/>
          <w:lang w:val="ru-RU" w:eastAsia="ru-RU"/>
        </w:rPr>
      </w:pPr>
    </w:p>
    <w:p w14:paraId="0B719002" w14:textId="5B506189" w:rsidR="00B259E7" w:rsidRPr="0077406C" w:rsidRDefault="00B259E7" w:rsidP="0077406C">
      <w:pPr>
        <w:shd w:val="clear" w:color="auto" w:fill="FFFFFF"/>
        <w:suppressAutoHyphens w:val="0"/>
        <w:ind w:right="5385"/>
        <w:rPr>
          <w:rFonts w:ascii="Century" w:hAnsi="Century" w:cs="Arial"/>
          <w:color w:val="333333"/>
          <w:sz w:val="28"/>
          <w:szCs w:val="28"/>
          <w:lang w:eastAsia="uk-UA"/>
        </w:rPr>
      </w:pPr>
      <w:r w:rsidRPr="0077406C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eastAsia="uk-UA"/>
        </w:rPr>
        <w:t>Про припинення діяльності тендерного</w:t>
      </w:r>
      <w:r w:rsidR="0077406C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77406C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eastAsia="uk-UA"/>
        </w:rPr>
        <w:t>комітету Городоцької міської ради  Львівської області</w:t>
      </w:r>
    </w:p>
    <w:p w14:paraId="1EAE5BAB" w14:textId="77777777" w:rsidR="00B259E7" w:rsidRPr="0077406C" w:rsidRDefault="00B259E7" w:rsidP="0097794A">
      <w:pPr>
        <w:shd w:val="clear" w:color="auto" w:fill="FFFFFF"/>
        <w:suppressAutoHyphens w:val="0"/>
        <w:jc w:val="both"/>
        <w:rPr>
          <w:rFonts w:ascii="Century" w:hAnsi="Century" w:cs="Arial"/>
          <w:color w:val="333333"/>
          <w:sz w:val="28"/>
          <w:szCs w:val="28"/>
          <w:lang w:eastAsia="uk-UA"/>
        </w:rPr>
      </w:pPr>
      <w:r w:rsidRPr="0077406C">
        <w:rPr>
          <w:rFonts w:ascii="Century" w:hAnsi="Century" w:cs="Arial"/>
          <w:color w:val="333333"/>
          <w:sz w:val="28"/>
          <w:szCs w:val="28"/>
          <w:shd w:val="clear" w:color="auto" w:fill="FFFFFF"/>
          <w:lang w:eastAsia="uk-UA"/>
        </w:rPr>
        <w:t> </w:t>
      </w:r>
    </w:p>
    <w:p w14:paraId="21FF78C7" w14:textId="4B85D499" w:rsidR="00B259E7" w:rsidRPr="0077406C" w:rsidRDefault="008D49AB" w:rsidP="0077406C">
      <w:pPr>
        <w:shd w:val="clear" w:color="auto" w:fill="FFFFFF"/>
        <w:suppressAutoHyphens w:val="0"/>
        <w:spacing w:before="100" w:beforeAutospacing="1" w:afterAutospacing="1"/>
        <w:ind w:firstLine="708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 w:cs="Arial"/>
          <w:color w:val="333333"/>
          <w:sz w:val="28"/>
          <w:szCs w:val="28"/>
          <w:lang w:eastAsia="uk-UA"/>
        </w:rPr>
        <w:t xml:space="preserve">Відповідно до ст. 143 Конституції України, </w:t>
      </w:r>
      <w:r w:rsidR="00B259E7" w:rsidRPr="0077406C">
        <w:rPr>
          <w:rFonts w:ascii="Century" w:hAnsi="Century" w:cs="Arial"/>
          <w:color w:val="333333"/>
          <w:sz w:val="28"/>
          <w:szCs w:val="28"/>
          <w:lang w:eastAsia="uk-UA"/>
        </w:rPr>
        <w:t>  </w:t>
      </w:r>
      <w:r w:rsidR="00B259E7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Керуючись ст. 26 Закону України «Про місцеве самоврядування в Україні», 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>Бюджетн</w:t>
      </w:r>
      <w:r w:rsidR="0097794A" w:rsidRPr="0077406C">
        <w:rPr>
          <w:rFonts w:ascii="Century" w:hAnsi="Century"/>
          <w:color w:val="000000"/>
          <w:sz w:val="28"/>
          <w:szCs w:val="28"/>
          <w:lang w:eastAsia="uk-UA"/>
        </w:rPr>
        <w:t>им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кодекс</w:t>
      </w:r>
      <w:r w:rsidR="0097794A" w:rsidRPr="0077406C">
        <w:rPr>
          <w:rFonts w:ascii="Century" w:hAnsi="Century"/>
          <w:color w:val="000000"/>
          <w:sz w:val="28"/>
          <w:szCs w:val="28"/>
          <w:lang w:eastAsia="uk-UA"/>
        </w:rPr>
        <w:t>ом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України,  </w:t>
      </w:r>
      <w:r w:rsidR="00B259E7" w:rsidRPr="0077406C">
        <w:rPr>
          <w:rFonts w:ascii="Century" w:hAnsi="Century"/>
          <w:color w:val="000000"/>
          <w:sz w:val="28"/>
          <w:szCs w:val="28"/>
          <w:lang w:eastAsia="uk-UA"/>
        </w:rPr>
        <w:t>відповідно до Закону України «Про публічні закупівлі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», враховуючи висновки </w:t>
      </w:r>
      <w:r w:rsidR="00B259E7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постійної комісію міської ради з питань  бюджету, соціально-економічного розвитку, комунального майна і приватизації, міська рада </w:t>
      </w:r>
    </w:p>
    <w:p w14:paraId="60C932F9" w14:textId="4F3F4967" w:rsidR="00B259E7" w:rsidRPr="0077406C" w:rsidRDefault="00B259E7" w:rsidP="0097794A">
      <w:pPr>
        <w:shd w:val="clear" w:color="auto" w:fill="FFFFFF"/>
        <w:suppressAutoHyphens w:val="0"/>
        <w:spacing w:before="100" w:beforeAutospacing="1" w:afterAutospacing="1"/>
        <w:jc w:val="center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b/>
          <w:sz w:val="28"/>
          <w:szCs w:val="28"/>
          <w:lang w:val="ru-RU" w:eastAsia="ru-RU"/>
        </w:rPr>
        <w:t>В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И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Р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І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Ш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И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Л</w:t>
      </w:r>
      <w:r w:rsidR="0077406C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77406C">
        <w:rPr>
          <w:rFonts w:ascii="Century" w:hAnsi="Century"/>
          <w:b/>
          <w:sz w:val="28"/>
          <w:szCs w:val="28"/>
          <w:lang w:val="ru-RU" w:eastAsia="ru-RU"/>
        </w:rPr>
        <w:t>А:</w:t>
      </w:r>
    </w:p>
    <w:p w14:paraId="21B55BA4" w14:textId="77777777" w:rsidR="00B259E7" w:rsidRPr="0077406C" w:rsidRDefault="00B259E7" w:rsidP="0097794A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color w:val="000000"/>
          <w:sz w:val="28"/>
          <w:szCs w:val="28"/>
          <w:lang w:eastAsia="uk-UA"/>
        </w:rPr>
        <w:t>1.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Припинити діяльність тендерного комітету Городоцької міської ради  у складі, що створений та затверджений </w:t>
      </w:r>
      <w:bookmarkStart w:id="3" w:name="_Hlk87891205"/>
      <w:r w:rsidRPr="0077406C">
        <w:rPr>
          <w:rFonts w:ascii="Century" w:hAnsi="Century"/>
          <w:color w:val="000000"/>
          <w:sz w:val="28"/>
          <w:szCs w:val="28"/>
          <w:lang w:eastAsia="uk-UA"/>
        </w:rPr>
        <w:t>рішенням Городоцької міської ради  №310  від 22.07.2016 року «Про затвердження Положення та складу тендерного комітету  Городоцької міської ради Львівської області»</w:t>
      </w:r>
      <w:r w:rsidR="008D49AB" w:rsidRPr="0077406C">
        <w:rPr>
          <w:rFonts w:ascii="Century" w:hAnsi="Century"/>
          <w:color w:val="000000"/>
          <w:sz w:val="28"/>
          <w:szCs w:val="28"/>
          <w:lang w:val="en-US" w:eastAsia="uk-UA"/>
        </w:rPr>
        <w:t xml:space="preserve"> p 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31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>.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12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>.</w:t>
      </w:r>
      <w:r w:rsidR="008D49AB" w:rsidRPr="0077406C">
        <w:rPr>
          <w:rFonts w:ascii="Century" w:hAnsi="Century"/>
          <w:color w:val="000000"/>
          <w:sz w:val="28"/>
          <w:szCs w:val="28"/>
          <w:lang w:val="en-US" w:eastAsia="uk-UA"/>
        </w:rPr>
        <w:t>202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1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р.</w:t>
      </w:r>
    </w:p>
    <w:bookmarkEnd w:id="3"/>
    <w:p w14:paraId="45896C9B" w14:textId="77777777" w:rsidR="00B259E7" w:rsidRPr="0077406C" w:rsidRDefault="00B259E7" w:rsidP="0097794A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color w:val="000000"/>
          <w:sz w:val="28"/>
          <w:szCs w:val="28"/>
          <w:lang w:eastAsia="uk-UA"/>
        </w:rPr>
        <w:t>2.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ab/>
        <w:t>Визнати таким, що втратило чинність  рішення  Городоцької міської ради  №310  від 22.07.2016 року «Про затвердження Положення та складу тендерного комітету  Городоцької міської ради Львівської області»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з 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31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>.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12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>.202</w:t>
      </w:r>
      <w:r w:rsidR="00783067" w:rsidRPr="0077406C">
        <w:rPr>
          <w:rFonts w:ascii="Century" w:hAnsi="Century"/>
          <w:color w:val="000000"/>
          <w:sz w:val="28"/>
          <w:szCs w:val="28"/>
          <w:lang w:eastAsia="uk-UA"/>
        </w:rPr>
        <w:t>1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р.</w:t>
      </w:r>
    </w:p>
    <w:p w14:paraId="441861D5" w14:textId="77777777" w:rsidR="00B259E7" w:rsidRPr="0077406C" w:rsidRDefault="00B259E7" w:rsidP="0097794A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color w:val="000000"/>
          <w:sz w:val="28"/>
          <w:szCs w:val="28"/>
          <w:lang w:eastAsia="uk-UA"/>
        </w:rPr>
        <w:t>3.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Голові тендерного комітету </w:t>
      </w:r>
      <w:proofErr w:type="spellStart"/>
      <w:r w:rsidRPr="0077406C">
        <w:rPr>
          <w:rFonts w:ascii="Century" w:hAnsi="Century"/>
          <w:color w:val="000000"/>
          <w:sz w:val="28"/>
          <w:szCs w:val="28"/>
          <w:lang w:eastAsia="uk-UA"/>
        </w:rPr>
        <w:t>Комнатному</w:t>
      </w:r>
      <w:proofErr w:type="spellEnd"/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Любомиру Григоровичу передати, а уповноваженій особі Кушнір Марії Ігорівні прийняти справи актом приймання-передачі справ щодо закупівель, які розпочав тендерний комітет.</w:t>
      </w:r>
    </w:p>
    <w:p w14:paraId="766DF4F4" w14:textId="77777777" w:rsidR="008D49AB" w:rsidRPr="0077406C" w:rsidRDefault="00B259E7" w:rsidP="0097794A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color w:val="000000"/>
          <w:sz w:val="28"/>
          <w:szCs w:val="28"/>
          <w:lang w:eastAsia="uk-UA"/>
        </w:rPr>
        <w:lastRenderedPageBreak/>
        <w:t>4.</w:t>
      </w:r>
      <w:r w:rsidRPr="0077406C">
        <w:rPr>
          <w:rFonts w:ascii="Century" w:hAnsi="Century"/>
          <w:color w:val="000000"/>
          <w:sz w:val="28"/>
          <w:szCs w:val="28"/>
          <w:lang w:eastAsia="uk-UA"/>
        </w:rPr>
        <w:tab/>
        <w:t xml:space="preserve">Голові тендерного комітету </w:t>
      </w:r>
      <w:proofErr w:type="spellStart"/>
      <w:r w:rsidRPr="0077406C">
        <w:rPr>
          <w:rFonts w:ascii="Century" w:hAnsi="Century"/>
          <w:color w:val="000000"/>
          <w:sz w:val="28"/>
          <w:szCs w:val="28"/>
          <w:lang w:eastAsia="uk-UA"/>
        </w:rPr>
        <w:t>Комнатному</w:t>
      </w:r>
      <w:proofErr w:type="spellEnd"/>
      <w:r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 Любомиру Григоровичу  передати справи щодо проведених і завершених закупівель у відділ документообігу, звернень та організаційно-інформаційної роботи.</w:t>
      </w:r>
    </w:p>
    <w:p w14:paraId="735B26E7" w14:textId="77777777" w:rsidR="0008431C" w:rsidRPr="0077406C" w:rsidRDefault="0097794A" w:rsidP="0097794A">
      <w:pPr>
        <w:shd w:val="clear" w:color="auto" w:fill="FFFFFF"/>
        <w:suppressAutoHyphens w:val="0"/>
        <w:spacing w:before="100" w:beforeAutospacing="1" w:afterAutospacing="1"/>
        <w:jc w:val="both"/>
        <w:rPr>
          <w:rFonts w:ascii="Century" w:hAnsi="Century"/>
          <w:color w:val="000000"/>
          <w:sz w:val="28"/>
          <w:szCs w:val="28"/>
          <w:lang w:eastAsia="uk-UA"/>
        </w:rPr>
      </w:pPr>
      <w:r w:rsidRPr="0077406C">
        <w:rPr>
          <w:rFonts w:ascii="Century" w:hAnsi="Century"/>
          <w:color w:val="000000"/>
          <w:sz w:val="28"/>
          <w:szCs w:val="28"/>
          <w:lang w:eastAsia="uk-UA"/>
        </w:rPr>
        <w:t>5</w:t>
      </w:r>
      <w:r w:rsidR="008D49AB" w:rsidRPr="0077406C">
        <w:rPr>
          <w:rFonts w:ascii="Century" w:hAnsi="Century"/>
          <w:color w:val="000000"/>
          <w:sz w:val="28"/>
          <w:szCs w:val="28"/>
          <w:lang w:eastAsia="uk-UA"/>
        </w:rPr>
        <w:t xml:space="preserve">. </w:t>
      </w:r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Контроль за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на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постійну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="00234480" w:rsidRPr="0077406C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234480" w:rsidRPr="0077406C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="00234480" w:rsidRPr="0077406C">
        <w:rPr>
          <w:rFonts w:ascii="Century" w:hAnsi="Century"/>
          <w:sz w:val="28"/>
          <w:szCs w:val="28"/>
          <w:lang w:val="ru-RU" w:eastAsia="ru-RU"/>
        </w:rPr>
        <w:t>.</w:t>
      </w:r>
    </w:p>
    <w:p w14:paraId="0AF06C46" w14:textId="77777777" w:rsidR="00353C5A" w:rsidRPr="0077406C" w:rsidRDefault="00353C5A" w:rsidP="0097794A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47672C0" w14:textId="77777777" w:rsidR="00353C5A" w:rsidRPr="0077406C" w:rsidRDefault="00353C5A" w:rsidP="0097794A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F1D07DE" w14:textId="1B16C929" w:rsidR="007A65DF" w:rsidRPr="0077406C" w:rsidRDefault="00BD0977" w:rsidP="0077406C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en-US" w:eastAsia="ru-RU"/>
        </w:rPr>
      </w:pPr>
      <w:r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</w:t>
      </w:r>
      <w:r w:rsidR="00272E47" w:rsidRPr="0077406C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67C39A80" w14:textId="77777777" w:rsidR="00E06054" w:rsidRPr="0077406C" w:rsidRDefault="00E06054" w:rsidP="0097794A">
      <w:pPr>
        <w:suppressAutoHyphens w:val="0"/>
        <w:spacing w:after="200" w:line="276" w:lineRule="auto"/>
        <w:jc w:val="both"/>
        <w:rPr>
          <w:rFonts w:ascii="Century" w:hAnsi="Century"/>
          <w:sz w:val="28"/>
          <w:szCs w:val="28"/>
          <w:lang w:eastAsia="ru-RU"/>
        </w:rPr>
      </w:pPr>
    </w:p>
    <w:sectPr w:rsidR="00E06054" w:rsidRPr="0077406C" w:rsidSect="0077406C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C9E50" w14:textId="77777777" w:rsidR="0035336E" w:rsidRDefault="0035336E" w:rsidP="00B45203">
      <w:r>
        <w:separator/>
      </w:r>
    </w:p>
  </w:endnote>
  <w:endnote w:type="continuationSeparator" w:id="0">
    <w:p w14:paraId="4CB0516E" w14:textId="77777777" w:rsidR="0035336E" w:rsidRDefault="0035336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E9083" w14:textId="77777777" w:rsidR="002A2DFA" w:rsidRDefault="002A2DFA">
    <w:pPr>
      <w:pStyle w:val="a7"/>
    </w:pPr>
  </w:p>
  <w:p w14:paraId="3EFAA0F2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137ED" w14:textId="77777777" w:rsidR="0035336E" w:rsidRDefault="0035336E" w:rsidP="00B45203">
      <w:r>
        <w:separator/>
      </w:r>
    </w:p>
  </w:footnote>
  <w:footnote w:type="continuationSeparator" w:id="0">
    <w:p w14:paraId="661CBBA1" w14:textId="77777777" w:rsidR="0035336E" w:rsidRDefault="0035336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4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5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7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8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23"/>
  </w:num>
  <w:num w:numId="4">
    <w:abstractNumId w:val="9"/>
  </w:num>
  <w:num w:numId="5">
    <w:abstractNumId w:val="15"/>
  </w:num>
  <w:num w:numId="6">
    <w:abstractNumId w:val="17"/>
  </w:num>
  <w:num w:numId="7">
    <w:abstractNumId w:val="20"/>
  </w:num>
  <w:num w:numId="8">
    <w:abstractNumId w:val="3"/>
  </w:num>
  <w:num w:numId="9">
    <w:abstractNumId w:val="5"/>
  </w:num>
  <w:num w:numId="10">
    <w:abstractNumId w:val="26"/>
  </w:num>
  <w:num w:numId="11">
    <w:abstractNumId w:val="27"/>
  </w:num>
  <w:num w:numId="12">
    <w:abstractNumId w:val="1"/>
  </w:num>
  <w:num w:numId="13">
    <w:abstractNumId w:val="14"/>
  </w:num>
  <w:num w:numId="14">
    <w:abstractNumId w:val="8"/>
  </w:num>
  <w:num w:numId="15">
    <w:abstractNumId w:val="19"/>
  </w:num>
  <w:num w:numId="16">
    <w:abstractNumId w:val="18"/>
  </w:num>
  <w:num w:numId="17">
    <w:abstractNumId w:val="10"/>
  </w:num>
  <w:num w:numId="18">
    <w:abstractNumId w:val="7"/>
  </w:num>
  <w:num w:numId="19">
    <w:abstractNumId w:val="21"/>
  </w:num>
  <w:num w:numId="20">
    <w:abstractNumId w:val="25"/>
  </w:num>
  <w:num w:numId="21">
    <w:abstractNumId w:val="22"/>
  </w:num>
  <w:num w:numId="22">
    <w:abstractNumId w:val="0"/>
  </w:num>
  <w:num w:numId="23">
    <w:abstractNumId w:val="16"/>
  </w:num>
  <w:num w:numId="24">
    <w:abstractNumId w:val="24"/>
  </w:num>
  <w:num w:numId="25">
    <w:abstractNumId w:val="11"/>
  </w:num>
  <w:num w:numId="26">
    <w:abstractNumId w:val="6"/>
  </w:num>
  <w:num w:numId="27">
    <w:abstractNumId w:val="12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3B1D"/>
    <w:rsid w:val="0013537E"/>
    <w:rsid w:val="00140B3E"/>
    <w:rsid w:val="00140EBE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D2588"/>
    <w:rsid w:val="002E6BF4"/>
    <w:rsid w:val="002F5F14"/>
    <w:rsid w:val="00306225"/>
    <w:rsid w:val="00326C12"/>
    <w:rsid w:val="0034563A"/>
    <w:rsid w:val="003473B4"/>
    <w:rsid w:val="0035336E"/>
    <w:rsid w:val="00353C5A"/>
    <w:rsid w:val="003612D2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71DA"/>
    <w:rsid w:val="0042443B"/>
    <w:rsid w:val="004528EB"/>
    <w:rsid w:val="004572C4"/>
    <w:rsid w:val="00480D57"/>
    <w:rsid w:val="00484831"/>
    <w:rsid w:val="0049150D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3069B"/>
    <w:rsid w:val="00543029"/>
    <w:rsid w:val="00561C7B"/>
    <w:rsid w:val="0056495E"/>
    <w:rsid w:val="00577EB8"/>
    <w:rsid w:val="005806E0"/>
    <w:rsid w:val="00581A96"/>
    <w:rsid w:val="00584BFA"/>
    <w:rsid w:val="00594423"/>
    <w:rsid w:val="005A07F9"/>
    <w:rsid w:val="005A1EB6"/>
    <w:rsid w:val="005B2817"/>
    <w:rsid w:val="005B5B9B"/>
    <w:rsid w:val="005C1D00"/>
    <w:rsid w:val="005C278B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01A6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26087"/>
    <w:rsid w:val="007422BA"/>
    <w:rsid w:val="00756F2D"/>
    <w:rsid w:val="00762740"/>
    <w:rsid w:val="0077406C"/>
    <w:rsid w:val="00774875"/>
    <w:rsid w:val="00776623"/>
    <w:rsid w:val="00782335"/>
    <w:rsid w:val="00783067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C4E08"/>
    <w:rsid w:val="007D1F0A"/>
    <w:rsid w:val="007D231E"/>
    <w:rsid w:val="007D3D83"/>
    <w:rsid w:val="007D63FE"/>
    <w:rsid w:val="007E0608"/>
    <w:rsid w:val="007E3D8B"/>
    <w:rsid w:val="007E3F33"/>
    <w:rsid w:val="00813609"/>
    <w:rsid w:val="00815764"/>
    <w:rsid w:val="00824F5F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49AB"/>
    <w:rsid w:val="008D5CC3"/>
    <w:rsid w:val="008E1D40"/>
    <w:rsid w:val="00901064"/>
    <w:rsid w:val="00902439"/>
    <w:rsid w:val="0090297D"/>
    <w:rsid w:val="009100E7"/>
    <w:rsid w:val="00916909"/>
    <w:rsid w:val="0094129A"/>
    <w:rsid w:val="0097126F"/>
    <w:rsid w:val="0097788C"/>
    <w:rsid w:val="0097794A"/>
    <w:rsid w:val="00993879"/>
    <w:rsid w:val="009940D1"/>
    <w:rsid w:val="009A5CCC"/>
    <w:rsid w:val="009B3A5C"/>
    <w:rsid w:val="009F0DD8"/>
    <w:rsid w:val="009F0EF8"/>
    <w:rsid w:val="00A0641C"/>
    <w:rsid w:val="00A27B03"/>
    <w:rsid w:val="00A3063F"/>
    <w:rsid w:val="00A51C3A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259E7"/>
    <w:rsid w:val="00B35F87"/>
    <w:rsid w:val="00B40FD1"/>
    <w:rsid w:val="00B41C07"/>
    <w:rsid w:val="00B44DD8"/>
    <w:rsid w:val="00B45203"/>
    <w:rsid w:val="00B87B18"/>
    <w:rsid w:val="00B92F04"/>
    <w:rsid w:val="00BA3C6C"/>
    <w:rsid w:val="00BA5A33"/>
    <w:rsid w:val="00BB5153"/>
    <w:rsid w:val="00BC1CBB"/>
    <w:rsid w:val="00BC7A38"/>
    <w:rsid w:val="00BD0977"/>
    <w:rsid w:val="00BE20F5"/>
    <w:rsid w:val="00BF28BB"/>
    <w:rsid w:val="00C0742B"/>
    <w:rsid w:val="00C12DBE"/>
    <w:rsid w:val="00C22124"/>
    <w:rsid w:val="00C22B84"/>
    <w:rsid w:val="00C33F7B"/>
    <w:rsid w:val="00C368BC"/>
    <w:rsid w:val="00C516A7"/>
    <w:rsid w:val="00C71C84"/>
    <w:rsid w:val="00CA076F"/>
    <w:rsid w:val="00CA4174"/>
    <w:rsid w:val="00CA4340"/>
    <w:rsid w:val="00CA4B9A"/>
    <w:rsid w:val="00CA73E9"/>
    <w:rsid w:val="00CC2420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42951"/>
    <w:rsid w:val="00E42FA0"/>
    <w:rsid w:val="00E475F5"/>
    <w:rsid w:val="00E579C5"/>
    <w:rsid w:val="00E608AB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  <w:rsid w:val="00FF7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0A348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86195-B8C0-4FFC-AC4C-56ECF6BB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1101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5</cp:revision>
  <cp:lastPrinted>2021-11-23T12:12:00Z</cp:lastPrinted>
  <dcterms:created xsi:type="dcterms:W3CDTF">2021-11-15T16:03:00Z</dcterms:created>
  <dcterms:modified xsi:type="dcterms:W3CDTF">2021-11-23T12:13:00Z</dcterms:modified>
</cp:coreProperties>
</file>